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77" w:rsidRPr="003568AF" w:rsidRDefault="008C1D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 xml:space="preserve">ПАМЯТКА </w:t>
      </w:r>
    </w:p>
    <w:p w:rsidR="008C1D77" w:rsidRPr="003568AF" w:rsidRDefault="008C1D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 xml:space="preserve"> трудоустройстве бывших государственных (муниципальных) служащих</w:t>
      </w:r>
    </w:p>
    <w:p w:rsidR="008C1D77" w:rsidRPr="003568AF" w:rsidRDefault="008C1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568AF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5" w:history="1">
        <w:r w:rsidRPr="003568AF">
          <w:rPr>
            <w:rFonts w:ascii="Times New Roman" w:hAnsi="Times New Roman" w:cs="Times New Roman"/>
            <w:sz w:val="24"/>
            <w:szCs w:val="24"/>
          </w:rPr>
          <w:t>часть 4 статьи 12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6" w:history="1">
        <w:r w:rsidRPr="003568AF">
          <w:rPr>
            <w:rFonts w:ascii="Times New Roman" w:hAnsi="Times New Roman" w:cs="Times New Roman"/>
            <w:sz w:val="24"/>
            <w:szCs w:val="24"/>
          </w:rPr>
          <w:t>статьей 19.29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В данном случае речь идет о следующих перечнях должностей: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68AF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3568AF">
          <w:rPr>
            <w:rFonts w:ascii="Times New Roman" w:hAnsi="Times New Roman" w:cs="Times New Roman"/>
            <w:sz w:val="24"/>
            <w:szCs w:val="24"/>
          </w:rPr>
          <w:t>раздел II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Российской Федерации от 18 мая 2009 г. N 557;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 xml:space="preserve">перечень должностей, определенный руководителем государственного органа в соответствии с </w:t>
      </w:r>
      <w:hyperlink r:id="rId9" w:history="1">
        <w:r w:rsidRPr="003568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Российской Федерации от 18 мая 2009 г. N 557;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перечни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0" w:history="1">
        <w:r w:rsidRPr="003568AF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27 июля 2010 г. N 925). Ознакомиться с данными перечнями можно в справочно-правовых системах, а также на официальном сайте соответствующего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  <w:r w:rsidR="003568AF" w:rsidRPr="003568AF">
        <w:rPr>
          <w:rFonts w:ascii="Times New Roman" w:hAnsi="Times New Roman" w:cs="Times New Roman"/>
          <w:sz w:val="24"/>
          <w:szCs w:val="24"/>
        </w:rPr>
        <w:t xml:space="preserve"> </w:t>
      </w:r>
      <w:r w:rsidRPr="003568AF">
        <w:rPr>
          <w:rFonts w:ascii="Times New Roman" w:hAnsi="Times New Roman" w:cs="Times New Roman"/>
          <w:sz w:val="24"/>
          <w:szCs w:val="24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 xml:space="preserve">Обращаем внимание, что согласно </w:t>
      </w:r>
      <w:hyperlink r:id="rId11" w:history="1">
        <w:r w:rsidRPr="003568AF">
          <w:rPr>
            <w:rFonts w:ascii="Times New Roman" w:hAnsi="Times New Roman" w:cs="Times New Roman"/>
            <w:sz w:val="24"/>
            <w:szCs w:val="24"/>
          </w:rPr>
          <w:t>части 2 статьи 12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- менее двух лет - требуется сообщить в десятидневный срок;</w:t>
      </w:r>
    </w:p>
    <w:p w:rsidR="008C1D77" w:rsidRPr="003568AF" w:rsidRDefault="008C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- более двух лет - сообщать о заключении трудового договора не требуется.</w:t>
      </w:r>
    </w:p>
    <w:p w:rsidR="008C1D77" w:rsidRPr="003568AF" w:rsidRDefault="008C1D77" w:rsidP="00356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 xml:space="preserve">3. Сообщение о приеме на работу бывшего служащего направляется в порядке, установленном </w:t>
      </w:r>
      <w:r w:rsidR="003568AF" w:rsidRPr="003568AF">
        <w:rPr>
          <w:rFonts w:ascii="Times New Roman" w:hAnsi="Times New Roman" w:cs="Times New Roman"/>
          <w:sz w:val="24"/>
          <w:szCs w:val="24"/>
        </w:rPr>
        <w:t>Постановление Правительства РФ от 21.01.2015 N 29</w:t>
      </w:r>
      <w:r w:rsidR="003568AF" w:rsidRPr="003568AF">
        <w:rPr>
          <w:rFonts w:ascii="Times New Roman" w:hAnsi="Times New Roman" w:cs="Times New Roman"/>
          <w:sz w:val="24"/>
          <w:szCs w:val="24"/>
        </w:rPr>
        <w:t xml:space="preserve"> </w:t>
      </w:r>
      <w:r w:rsidR="003568AF" w:rsidRPr="003568AF">
        <w:rPr>
          <w:rFonts w:ascii="Times New Roman" w:hAnsi="Times New Roman" w:cs="Times New Roman"/>
          <w:sz w:val="24"/>
          <w:szCs w:val="24"/>
        </w:rPr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3568AF">
        <w:rPr>
          <w:rFonts w:ascii="Times New Roman" w:hAnsi="Times New Roman" w:cs="Times New Roman"/>
          <w:sz w:val="24"/>
          <w:szCs w:val="24"/>
        </w:rPr>
        <w:t>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фамилия, имя, отчество (при наличии) гражданина (в случае, если фамилия, имя или отчество изменялись, указываются прежние);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число, месяц, год и место рождения гражданина;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наименование организации (полное, а также сокращенное (при наличии).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 xml:space="preserve">В случае если с гражданином заключен трудовой договор, наряду со сведениями, указанными в </w:t>
      </w:r>
      <w:hyperlink r:id="rId12" w:history="1">
        <w:r w:rsidRPr="003568A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8AF">
        <w:rPr>
          <w:rFonts w:ascii="Times New Roman" w:hAnsi="Times New Roman" w:cs="Times New Roman"/>
          <w:sz w:val="24"/>
          <w:szCs w:val="24"/>
        </w:rPr>
        <w:t xml:space="preserve"> В случае если с гражданином заключен гражданско-правовой договор, наряду со сведениями, указанными в </w:t>
      </w:r>
      <w:hyperlink r:id="rId13" w:history="1">
        <w:r w:rsidRPr="003568A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3568AF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дата и номер гражданско-правового договора;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срок гражданско-правового договора (сроки начала и окончания выполнения работ (оказания услуг);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предмет гражданско-правового договора (с кратким описанием работы (услуги) и ее результата);</w:t>
      </w:r>
    </w:p>
    <w:p w:rsidR="003568AF" w:rsidRPr="003568AF" w:rsidRDefault="003568AF" w:rsidP="00356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8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68AF">
        <w:rPr>
          <w:rFonts w:ascii="Times New Roman" w:hAnsi="Times New Roman" w:cs="Times New Roman"/>
          <w:sz w:val="24"/>
          <w:szCs w:val="24"/>
        </w:rPr>
        <w:t>) стоимость работ (услуг) по гражданско-правовому договору.</w:t>
      </w:r>
    </w:p>
    <w:p w:rsidR="008C1D77" w:rsidRPr="003568AF" w:rsidRDefault="008C1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D77" w:rsidRPr="003568AF" w:rsidRDefault="008C1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D77" w:rsidRPr="003568AF" w:rsidRDefault="008C1D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58E7" w:rsidRPr="003568AF" w:rsidRDefault="00C258E7">
      <w:pPr>
        <w:rPr>
          <w:rFonts w:ascii="Times New Roman" w:hAnsi="Times New Roman" w:cs="Times New Roman"/>
          <w:sz w:val="24"/>
          <w:szCs w:val="24"/>
        </w:rPr>
      </w:pPr>
    </w:p>
    <w:sectPr w:rsidR="00C258E7" w:rsidRPr="003568AF" w:rsidSect="0007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77"/>
    <w:rsid w:val="003568AF"/>
    <w:rsid w:val="008C1D77"/>
    <w:rsid w:val="00C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7A29-A289-4ECC-80B1-A98AF39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D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1D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C1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D7D1446E8331FBBA96AA5DCFFDD317B23AC49C0FA733DB1YEV0G" TargetMode="External"/><Relationship Id="rId13" Type="http://schemas.openxmlformats.org/officeDocument/2006/relationships/hyperlink" Target="consultantplus://offline/ref=2F2511C68544406AD326C601EE5952410EEB693F27413E7A44772D1E7E591425B3766544317DCD2Ed2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ACE29DA98E567D64AFAA73A97B131FCD7D1446E8331FBBA96AA5DCFFDD317B23AC49C0FA733DB2YEV6G" TargetMode="External"/><Relationship Id="rId12" Type="http://schemas.openxmlformats.org/officeDocument/2006/relationships/hyperlink" Target="consultantplus://offline/ref=2F2511C68544406AD326C601EE5952410EEB693F27413E7A44772D1E7E591425B3766544317DCD2Ed2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D721543EC301FBBA96AA5DCFFDD317B23AC49C2FA7BY3VDG" TargetMode="External"/><Relationship Id="rId11" Type="http://schemas.openxmlformats.org/officeDocument/2006/relationships/hyperlink" Target="consultantplus://offline/ref=CEACE29DA98E567D64AFAA73A97B131FCD721543ED3B1FBBA96AA5DCFFDD317B23AC49C2YFVBG" TargetMode="External"/><Relationship Id="rId5" Type="http://schemas.openxmlformats.org/officeDocument/2006/relationships/hyperlink" Target="consultantplus://offline/ref=CEACE29DA98E567D64AFAA73A97B131FCD721543ED3B1FBBA96AA5DCFFDD317B23AC49C2YFV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ACE29DA98E567D64AFAA73A97B131FCD7A1044E1301FBBA96AA5DCFFDD317B23AC49C0FA733DB2YEV3G" TargetMode="External"/><Relationship Id="rId4" Type="http://schemas.openxmlformats.org/officeDocument/2006/relationships/hyperlink" Target="consultantplus://offline/ref=CEACE29DA98E567D64AFAA73A97B131FCD721543ED3B1FBBA96AA5DCFFDD317B23AC49C3YFV2G" TargetMode="External"/><Relationship Id="rId9" Type="http://schemas.openxmlformats.org/officeDocument/2006/relationships/hyperlink" Target="consultantplus://offline/ref=CEACE29DA98E567D64AFAA73A97B131FCD7D1446E8331FBBA96AA5DCFFDD317B23AC49C0FA733CB5YEV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Анна Сергеевна</dc:creator>
  <cp:keywords/>
  <dc:description/>
  <cp:lastModifiedBy/>
  <cp:revision>1</cp:revision>
  <dcterms:created xsi:type="dcterms:W3CDTF">2015-10-27T06:21:00Z</dcterms:created>
</cp:coreProperties>
</file>